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9A57" w14:textId="6EE877B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456991" w14:textId="77777777" w:rsidR="0042318C" w:rsidRDefault="0042318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81B3C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DBA226" w14:textId="5D4ECE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BE8948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97ABB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A3FBD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01A8A5" w14:textId="77777777" w:rsidR="00EE567F" w:rsidRDefault="00EE567F" w:rsidP="00EE567F">
      <w:pPr>
        <w:spacing w:after="268"/>
        <w:ind w:right="-20"/>
      </w:pPr>
    </w:p>
    <w:p w14:paraId="51AFA299" w14:textId="4BBAC14C" w:rsidR="00EE567F" w:rsidRDefault="00EE567F" w:rsidP="00EE567F">
      <w:pPr>
        <w:spacing w:after="268"/>
        <w:ind w:right="-20"/>
      </w:pPr>
    </w:p>
    <w:p w14:paraId="56966E27" w14:textId="640CBD6F" w:rsidR="0042318C" w:rsidRDefault="0042318C" w:rsidP="00EE567F">
      <w:pPr>
        <w:spacing w:after="268"/>
        <w:ind w:right="-20"/>
      </w:pPr>
    </w:p>
    <w:p w14:paraId="57CC4169" w14:textId="77777777" w:rsidR="0042318C" w:rsidRDefault="0042318C" w:rsidP="00EE567F">
      <w:pPr>
        <w:spacing w:after="268"/>
        <w:ind w:right="-20"/>
      </w:pPr>
    </w:p>
    <w:p w14:paraId="137C071D" w14:textId="77777777" w:rsidR="00FC0285" w:rsidRDefault="00FC0285" w:rsidP="00FC0285">
      <w:pPr>
        <w:spacing w:after="268"/>
        <w:ind w:right="-20"/>
      </w:pPr>
    </w:p>
    <w:p w14:paraId="1829A7F3" w14:textId="77777777" w:rsidR="00FC0285" w:rsidRPr="000E33B9" w:rsidRDefault="00FC0285" w:rsidP="0042318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11CC28A" w14:textId="77777777" w:rsidR="00FC0285" w:rsidRPr="00ED2D67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5FD086" w14:textId="77777777" w:rsidR="00FC0285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8EE8B" w14:textId="108A5357" w:rsidR="00FC0285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0285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технологии в строительстве</w:t>
      </w:r>
    </w:p>
    <w:p w14:paraId="25ABEC07" w14:textId="77777777" w:rsidR="00FC0285" w:rsidRPr="000E33B9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81407A4" w14:textId="77777777" w:rsidR="00FC0285" w:rsidRPr="0087217A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7217A">
        <w:rPr>
          <w:rFonts w:ascii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5A1E5135" w14:textId="77777777" w:rsidR="0042318C" w:rsidRDefault="0042318C" w:rsidP="004231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5375DA72" w14:textId="6D9722C8" w:rsidR="00FC0285" w:rsidRPr="0042318C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42318C">
        <w:rPr>
          <w:rFonts w:ascii="Times New Roman" w:hAnsi="Times New Roman" w:cs="Times New Roman"/>
          <w:b/>
          <w:bCs/>
          <w:sz w:val="28"/>
          <w:szCs w:val="32"/>
          <w:u w:val="single"/>
        </w:rPr>
        <w:t>23.05.06</w:t>
      </w:r>
      <w:r w:rsidR="0042318C" w:rsidRPr="0042318C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Pr="0042318C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 железных дорог, мостов и транспортных тоннелей</w:t>
      </w:r>
    </w:p>
    <w:p w14:paraId="6B4A2645" w14:textId="77777777" w:rsidR="00FC0285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2D059F3D" w14:textId="77777777" w:rsidR="0042318C" w:rsidRDefault="0042318C" w:rsidP="0042318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6AB23A0" w14:textId="0BA7521B" w:rsidR="00FC0285" w:rsidRPr="00BA6B60" w:rsidRDefault="00FC0285" w:rsidP="0042318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6B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1664664" w14:textId="77777777" w:rsidR="0042318C" w:rsidRDefault="0042318C" w:rsidP="0042318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9F64B43" w14:textId="0A8C3F55" w:rsidR="00CB7A7E" w:rsidRPr="0042318C" w:rsidRDefault="00CB7A7E" w:rsidP="0042318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2318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5C93E3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647A0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4E682C3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335B24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F3C47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A00C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0822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248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62B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DC3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A367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D156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F3F7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FE9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656E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5811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A063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2833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4413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A313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2E32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3CE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15F2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FDDC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FFFF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0CC5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EC2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B433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39C6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7A17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1B4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396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C65C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DA4D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E634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0DD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F95F3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C733E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1ED3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899F113" w14:textId="5BBFE494" w:rsidR="00D90422" w:rsidRPr="009E1016" w:rsidRDefault="002F20C1" w:rsidP="002C5147">
      <w:pPr>
        <w:spacing w:after="0" w:line="240" w:lineRule="auto"/>
        <w:ind w:firstLine="709"/>
        <w:jc w:val="both"/>
        <w:rPr>
          <w:sz w:val="24"/>
          <w:szCs w:val="24"/>
        </w:rPr>
      </w:pPr>
      <w:r w:rsidRPr="00D50762">
        <w:rPr>
          <w:rFonts w:ascii="Times New Roman" w:eastAsia="Times New Roman" w:hAnsi="Times New Roman" w:cs="Times New Roman"/>
          <w:color w:val="000000"/>
        </w:rPr>
        <w:t>Очная форма обучения- зачет в 4 семестре,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D50762">
        <w:rPr>
          <w:rFonts w:ascii="Times New Roman" w:eastAsia="Times New Roman" w:hAnsi="Times New Roman" w:cs="Times New Roman"/>
          <w:color w:val="000000"/>
        </w:rPr>
        <w:t>заочная форма обучения – 3 курс</w:t>
      </w:r>
    </w:p>
    <w:p w14:paraId="6A55BE49" w14:textId="77777777" w:rsidR="002F20C1" w:rsidRDefault="002F20C1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4C25338" w14:textId="527EECF8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AD6AC7" w14:textId="76D56635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9"/>
        <w:gridCol w:w="3822"/>
      </w:tblGrid>
      <w:tr w:rsidR="00CF0A07" w:rsidRPr="009B4FAE" w14:paraId="3B9913FC" w14:textId="77777777" w:rsidTr="00FC0285">
        <w:trPr>
          <w:trHeight w:val="493"/>
        </w:trPr>
        <w:tc>
          <w:tcPr>
            <w:tcW w:w="6549" w:type="dxa"/>
          </w:tcPr>
          <w:p w14:paraId="2AE61EC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822" w:type="dxa"/>
          </w:tcPr>
          <w:p w14:paraId="59375A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18E0ED0" w14:textId="77777777" w:rsidTr="00FC0285">
        <w:trPr>
          <w:trHeight w:val="310"/>
        </w:trPr>
        <w:tc>
          <w:tcPr>
            <w:tcW w:w="6549" w:type="dxa"/>
          </w:tcPr>
          <w:p w14:paraId="7AA078B2" w14:textId="054AD33E" w:rsidR="00CF0A07" w:rsidRPr="00FC0285" w:rsidRDefault="00FC0285" w:rsidP="00FC02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ОПК-2: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2" w:type="dxa"/>
          </w:tcPr>
          <w:p w14:paraId="79432FCF" w14:textId="0511F631" w:rsidR="00CF0A07" w:rsidRPr="00FC0285" w:rsidRDefault="00FC0285" w:rsidP="00FC02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</w:tr>
    </w:tbl>
    <w:p w14:paraId="1F1A714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779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F3B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165826F" w14:textId="3A2550E3" w:rsidR="00AF1A69" w:rsidRPr="0017307B" w:rsidRDefault="00AF1A69" w:rsidP="008C749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832"/>
        <w:gridCol w:w="3968"/>
        <w:gridCol w:w="3963"/>
      </w:tblGrid>
      <w:tr w:rsidR="009B4FAE" w:rsidRPr="009B4FAE" w14:paraId="0F02C3D8" w14:textId="77777777" w:rsidTr="00FC0285">
        <w:tc>
          <w:tcPr>
            <w:tcW w:w="1315" w:type="pct"/>
          </w:tcPr>
          <w:p w14:paraId="5E49D73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1843" w:type="pct"/>
          </w:tcPr>
          <w:p w14:paraId="51D1E1E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41" w:type="pct"/>
          </w:tcPr>
          <w:p w14:paraId="7BD3FFA1" w14:textId="3B0FD61B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C74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285">
              <w:rPr>
                <w:rFonts w:ascii="Times New Roman" w:hAnsi="Times New Roman"/>
                <w:sz w:val="20"/>
                <w:szCs w:val="20"/>
              </w:rPr>
              <w:t>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5E321C9" w14:textId="77777777" w:rsidTr="00FC0285">
        <w:tc>
          <w:tcPr>
            <w:tcW w:w="1315" w:type="pct"/>
            <w:vMerge w:val="restart"/>
          </w:tcPr>
          <w:p w14:paraId="781FEEC9" w14:textId="08AFC509" w:rsidR="00CF0A07" w:rsidRPr="008C749B" w:rsidRDefault="00FC0285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1843" w:type="pct"/>
          </w:tcPr>
          <w:p w14:paraId="7C18937F" w14:textId="6D7B830B" w:rsidR="00CF0A07" w:rsidRPr="002103AC" w:rsidRDefault="00CF0A07" w:rsidP="00FC02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 w:rsid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нормативную базу в области использования информационных технологий для оформления строительной документации</w:t>
            </w:r>
          </w:p>
        </w:tc>
        <w:tc>
          <w:tcPr>
            <w:tcW w:w="1841" w:type="pct"/>
          </w:tcPr>
          <w:p w14:paraId="272D15F1" w14:textId="19745E5A" w:rsidR="00CF1A5A" w:rsidRDefault="00553210" w:rsidP="007C4C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C565A7">
              <w:rPr>
                <w:rFonts w:ascii="Times New Roman" w:hAnsi="Times New Roman" w:cs="Times New Roman"/>
                <w:sz w:val="20"/>
                <w:szCs w:val="20"/>
              </w:rPr>
              <w:t xml:space="preserve"> №1-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14:paraId="555F58EB" w14:textId="0614C8BE" w:rsidR="00553210" w:rsidRPr="00553210" w:rsidRDefault="00553210" w:rsidP="00553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A07" w:rsidRPr="009B4FAE" w14:paraId="0708DD63" w14:textId="77777777" w:rsidTr="00FC0285">
        <w:tc>
          <w:tcPr>
            <w:tcW w:w="1315" w:type="pct"/>
            <w:vMerge/>
          </w:tcPr>
          <w:p w14:paraId="359403D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pct"/>
          </w:tcPr>
          <w:p w14:paraId="0A65526A" w14:textId="47B9A85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16860"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  <w:r w:rsid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="00916860" w:rsidRP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производить анализ результатов, полученных в вычислительных программных комплексах</w:t>
            </w:r>
          </w:p>
        </w:tc>
        <w:tc>
          <w:tcPr>
            <w:tcW w:w="1841" w:type="pct"/>
          </w:tcPr>
          <w:p w14:paraId="57377ED0" w14:textId="108FFBD4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№1-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0A07" w:rsidRPr="009B4FAE" w14:paraId="0B071644" w14:textId="77777777" w:rsidTr="00FC0285">
        <w:tc>
          <w:tcPr>
            <w:tcW w:w="1315" w:type="pct"/>
            <w:vMerge/>
          </w:tcPr>
          <w:p w14:paraId="7A21E10C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pct"/>
          </w:tcPr>
          <w:p w14:paraId="00C39182" w14:textId="469AEF7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C0285"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навыки работы в программных комплексах, предназначенных для расчета конструкции элементов здании и сооружении различного состава и назначения</w:t>
            </w:r>
          </w:p>
        </w:tc>
        <w:tc>
          <w:tcPr>
            <w:tcW w:w="1841" w:type="pct"/>
          </w:tcPr>
          <w:p w14:paraId="67859737" w14:textId="661EB909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F2A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0"/>
    </w:tbl>
    <w:p w14:paraId="29EDD6C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1F2531" w14:textId="77777777" w:rsidR="0042318C" w:rsidRPr="0042318C" w:rsidRDefault="0042318C" w:rsidP="004231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42318C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2E2A3B1" w14:textId="77777777" w:rsidR="0042318C" w:rsidRPr="0042318C" w:rsidRDefault="0042318C" w:rsidP="004231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2318C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34CD98B" w14:textId="77777777" w:rsidR="0042318C" w:rsidRDefault="0042318C" w:rsidP="004231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2318C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48433D6D" w14:textId="164296D2" w:rsidR="007C4C6C" w:rsidRDefault="007C4C6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A0AA4B" w14:textId="15B1B4F9" w:rsidR="0042318C" w:rsidRDefault="0042318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7870FF" w14:textId="7093DDD8" w:rsidR="0042318C" w:rsidRDefault="0042318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B2A74B" w14:textId="27C8E3F4" w:rsidR="0042318C" w:rsidRDefault="0042318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DDDD48" w14:textId="3A7F0499" w:rsidR="0042318C" w:rsidRDefault="0042318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E03B92" w14:textId="765A2FA5" w:rsidR="0042318C" w:rsidRDefault="0042318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E2C473" w14:textId="77777777" w:rsidR="0042318C" w:rsidRPr="007419C7" w:rsidRDefault="0042318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4C6FE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808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9614F5" w14:textId="77777777" w:rsidR="008D369F" w:rsidRDefault="008D369F" w:rsidP="0091686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D369F" w14:paraId="5B303076" w14:textId="77777777" w:rsidTr="002E75BE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CB40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44B1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D369F" w14:paraId="2DF98DD9" w14:textId="77777777" w:rsidTr="002E75BE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9F0" w14:textId="3928F456" w:rsidR="008D369F" w:rsidRDefault="008D369F" w:rsidP="002E7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90C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7A96D7" w14:textId="394F976B" w:rsidR="008D369F" w:rsidRDefault="008D369F" w:rsidP="002E75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средства и программные комплексы прикладного значения для решения задач в профессиональной деятельности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нормативную базу в области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проектирования несущих конструкций и</w:t>
            </w: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использования информационных технологий для оформления строительной документации</w:t>
            </w:r>
          </w:p>
        </w:tc>
      </w:tr>
    </w:tbl>
    <w:p w14:paraId="59C38C35" w14:textId="77777777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F1B38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</w:t>
      </w:r>
    </w:p>
    <w:p w14:paraId="3B45E797" w14:textId="400CA5C5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Последовательность создания BIM модели строительных конструкций.</w:t>
      </w:r>
    </w:p>
    <w:p w14:paraId="44F6DA9C" w14:textId="7AE9E6E2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2.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Виды расчетных моделей строительных конструкций</w:t>
      </w:r>
    </w:p>
    <w:p w14:paraId="04A89613" w14:textId="5AC3BB62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3.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Свойства материалов конструкции</w:t>
      </w:r>
    </w:p>
    <w:p w14:paraId="6359404A" w14:textId="64610966" w:rsidR="008D369F" w:rsidRP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4. </w:t>
      </w:r>
      <w:r w:rsidRPr="00F36CB3">
        <w:rPr>
          <w:rFonts w:ascii="Times New Roman" w:eastAsia="Times New Roman" w:hAnsi="Times New Roman"/>
          <w:iCs/>
          <w:sz w:val="24"/>
          <w:szCs w:val="24"/>
        </w:rPr>
        <w:t>Особенности подбора армирования элементов с переменным поперечным сечением.</w:t>
      </w:r>
      <w:r w:rsidRPr="005F1B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1BB41032" w14:textId="262AC5C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5.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создания элементов BIM моделей.</w:t>
      </w:r>
    </w:p>
    <w:p w14:paraId="65DDFBCB" w14:textId="41B067A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задания граничных условий в расчетных моделях.</w:t>
      </w:r>
    </w:p>
    <w:p w14:paraId="10118C57" w14:textId="2EA31037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приложение ветровой нагрузки.</w:t>
      </w:r>
    </w:p>
    <w:p w14:paraId="0C41A72C" w14:textId="0467B158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Классификация нагрузок.</w:t>
      </w:r>
    </w:p>
    <w:p w14:paraId="4DB6F3FD" w14:textId="5D319861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составления расчетных сочетаний нагрузок.</w:t>
      </w:r>
    </w:p>
    <w:p w14:paraId="7EBB02CE" w14:textId="36391BCD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Правила составления расчетных сочетаний усилий.</w:t>
      </w:r>
    </w:p>
    <w:p w14:paraId="67678721" w14:textId="4FC8E97B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Способы приложения нагрузок.</w:t>
      </w:r>
    </w:p>
    <w:p w14:paraId="09B7E538" w14:textId="68319386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Постоянные нагрузки, действующие на сооружение.</w:t>
      </w:r>
    </w:p>
    <w:p w14:paraId="6EE13BDB" w14:textId="7328AF95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Временные нагрузки, действующие на сооружение.</w:t>
      </w:r>
    </w:p>
    <w:p w14:paraId="51C22855" w14:textId="3A467CBB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Основные принципы BIM проектирования.</w:t>
      </w:r>
    </w:p>
    <w:p w14:paraId="209234C0" w14:textId="5790ED27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BIM модель.</w:t>
      </w:r>
    </w:p>
    <w:p w14:paraId="23FE647F" w14:textId="4E456C83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Расчетная модель.</w:t>
      </w:r>
    </w:p>
    <w:p w14:paraId="71621F32" w14:textId="139D2F4A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17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Связь программных продуктов между собой.</w:t>
      </w:r>
    </w:p>
    <w:p w14:paraId="5C53B0CE" w14:textId="7D76287D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Форматы файлов, используемые различными расчетными комплексами.</w:t>
      </w:r>
    </w:p>
    <w:p w14:paraId="11B2C18E" w14:textId="3EA9C794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создания модели для расчета на продавливание.</w:t>
      </w:r>
    </w:p>
    <w:p w14:paraId="11B81B96" w14:textId="2DC0FA40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20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железобетонных конструкций.</w:t>
      </w:r>
    </w:p>
    <w:p w14:paraId="5F070968" w14:textId="2F6499F0" w:rsidR="008D369F" w:rsidRPr="00F36CB3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21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металлических конструкций.</w:t>
      </w:r>
    </w:p>
    <w:p w14:paraId="2C00B24D" w14:textId="5ACFA296" w:rsidR="008D369F" w:rsidRDefault="008D369F" w:rsidP="009168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22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F36CB3">
        <w:rPr>
          <w:rFonts w:ascii="Times New Roman" w:eastAsia="Times New Roman" w:hAnsi="Times New Roman"/>
          <w:bCs/>
          <w:iCs/>
          <w:sz w:val="24"/>
          <w:szCs w:val="24"/>
        </w:rPr>
        <w:t>Особенности расчета конструкций из композитных материалов.</w:t>
      </w:r>
    </w:p>
    <w:p w14:paraId="31C4ED72" w14:textId="77777777" w:rsidR="008D369F" w:rsidRPr="005F1B38" w:rsidRDefault="008D369F" w:rsidP="008D369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D5EE1A" w14:textId="2E517EA9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C1C446C" w14:textId="77777777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379A924" w14:textId="77777777" w:rsidR="008D369F" w:rsidRDefault="008D369F" w:rsidP="0091686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D369F" w14:paraId="60A26F1C" w14:textId="77777777" w:rsidTr="002E75BE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5F9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00E1" w14:textId="77777777" w:rsidR="008D369F" w:rsidRDefault="008D369F" w:rsidP="002E75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D369F" w14:paraId="611CB6C9" w14:textId="77777777" w:rsidTr="002E75BE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7ED" w14:textId="77BA8BE0" w:rsidR="008D369F" w:rsidRDefault="008D369F" w:rsidP="002E7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использованием современных информационных технологий и программного обеспечения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0DD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умеет: </w:t>
            </w:r>
          </w:p>
          <w:p w14:paraId="3AF19638" w14:textId="60205DCC" w:rsidR="00916860" w:rsidRDefault="008D369F" w:rsidP="0091686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D369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  <w:r w:rsid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="00916860" w:rsidRPr="0091686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производить анализ результатов, полученных в вычислительных программных комплексах</w:t>
            </w:r>
          </w:p>
        </w:tc>
      </w:tr>
    </w:tbl>
    <w:p w14:paraId="259D320F" w14:textId="77777777" w:rsidR="008D369F" w:rsidRPr="0098193B" w:rsidRDefault="008D369F" w:rsidP="00916860">
      <w:pPr>
        <w:tabs>
          <w:tab w:val="left" w:pos="139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8193B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</w:t>
      </w:r>
    </w:p>
    <w:p w14:paraId="61EEAB59" w14:textId="77777777" w:rsidR="00916860" w:rsidRDefault="00916860" w:rsidP="005616EB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1.</w:t>
      </w:r>
      <w:r w:rsidRPr="00553210">
        <w:t xml:space="preserve"> </w:t>
      </w:r>
      <w:r w:rsidRPr="00553210">
        <w:rPr>
          <w:rFonts w:ascii="Times New Roman" w:eastAsia="Times New Roman" w:hAnsi="Times New Roman"/>
          <w:iCs/>
          <w:sz w:val="24"/>
          <w:szCs w:val="24"/>
        </w:rPr>
        <w:t>Какое максимальное сжимающее усилие воспринимают стойки фермы?</w:t>
      </w:r>
    </w:p>
    <w:p w14:paraId="1C30686D" w14:textId="137944BD" w:rsidR="00916860" w:rsidRDefault="00916860" w:rsidP="0091686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822D114" wp14:editId="3ABB9793">
            <wp:extent cx="3563604" cy="6350635"/>
            <wp:effectExtent l="0" t="3175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78973" cy="637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EB1BF" w14:textId="2526E4B3" w:rsidR="00916860" w:rsidRDefault="00916860" w:rsidP="005616EB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2. Определить в каком элементе промежуточной стоечной опоры возникают максимальные</w:t>
      </w:r>
      <w:r w:rsidRPr="00916860">
        <w:rPr>
          <w:rFonts w:ascii="Times New Roman" w:eastAsia="Times New Roman" w:hAnsi="Times New Roman"/>
          <w:iCs/>
          <w:sz w:val="24"/>
          <w:szCs w:val="24"/>
        </w:rPr>
        <w:t xml:space="preserve"> деформаци</w:t>
      </w:r>
      <w:r w:rsidR="005616EB">
        <w:rPr>
          <w:rFonts w:ascii="Times New Roman" w:eastAsia="Times New Roman" w:hAnsi="Times New Roman"/>
          <w:iCs/>
          <w:sz w:val="24"/>
          <w:szCs w:val="24"/>
        </w:rPr>
        <w:t>и. Определить м</w:t>
      </w:r>
      <w:r w:rsidRPr="00916860">
        <w:rPr>
          <w:rFonts w:ascii="Times New Roman" w:eastAsia="Times New Roman" w:hAnsi="Times New Roman"/>
          <w:iCs/>
          <w:sz w:val="24"/>
          <w:szCs w:val="24"/>
        </w:rPr>
        <w:t xml:space="preserve">аксимальный прогиб на концах консоли </w:t>
      </w:r>
      <w:r w:rsidR="005616EB">
        <w:rPr>
          <w:rFonts w:ascii="Times New Roman" w:eastAsia="Times New Roman" w:hAnsi="Times New Roman"/>
          <w:iCs/>
          <w:sz w:val="24"/>
          <w:szCs w:val="24"/>
        </w:rPr>
        <w:t>и в стойках опоры.</w:t>
      </w:r>
    </w:p>
    <w:p w14:paraId="4521D314" w14:textId="511DDA70" w:rsidR="00916860" w:rsidRDefault="00916860" w:rsidP="0091686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7E2349BB" wp14:editId="0E4466B8">
            <wp:extent cx="6168505" cy="434340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6485" cy="434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1E2FE" w14:textId="160596F1" w:rsidR="005616EB" w:rsidRDefault="005616EB" w:rsidP="005616EB">
      <w:pPr>
        <w:pStyle w:val="a6"/>
        <w:numPr>
          <w:ilvl w:val="0"/>
          <w:numId w:val="46"/>
        </w:numPr>
        <w:tabs>
          <w:tab w:val="left" w:pos="993"/>
        </w:tabs>
        <w:spacing w:after="0" w:line="240" w:lineRule="auto"/>
        <w:ind w:hanging="1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Какие программно-вычислительные комплексы применяются для моделирования:</w:t>
      </w:r>
    </w:p>
    <w:p w14:paraId="6F7C5013" w14:textId="64C620F8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несущих конструкций зданий и сооружений;</w:t>
      </w:r>
    </w:p>
    <w:p w14:paraId="1FEBA7FB" w14:textId="69E3E398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искусственных сооружений;</w:t>
      </w:r>
    </w:p>
    <w:p w14:paraId="669F3281" w14:textId="7DC31F9A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конструкций, испытывающих воздействия явной динамики;</w:t>
      </w:r>
    </w:p>
    <w:p w14:paraId="41A04684" w14:textId="650E7D45" w:rsid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инженерно-геодезических изысканий;</w:t>
      </w:r>
    </w:p>
    <w:p w14:paraId="2834DF1F" w14:textId="77E89C3A" w:rsidR="005616EB" w:rsidRPr="005616EB" w:rsidRDefault="005616EB" w:rsidP="005616EB">
      <w:pPr>
        <w:pStyle w:val="a6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архитектурной части проекта.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D369F" w14:paraId="31757BCD" w14:textId="77777777" w:rsidTr="002E75BE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4781" w14:textId="65866AF6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ОПК-2.3</w:t>
            </w:r>
            <w:proofErr w:type="gramStart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t xml:space="preserve"> моделирование процессов и объектов строительства с </w:t>
            </w:r>
            <w:r w:rsidRPr="00FC028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использованием современных информационных технологий и программного обеспечения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234" w14:textId="77777777" w:rsidR="008D369F" w:rsidRDefault="008D369F" w:rsidP="002E75B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B1C8DB8" w14:textId="01D0C021" w:rsidR="008D369F" w:rsidRDefault="008D369F" w:rsidP="002E7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C02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навыки работы в программных комплексах, предназначенных для расчета конструкции элементов здании и сооружении различного состава и назначения</w:t>
            </w:r>
          </w:p>
        </w:tc>
      </w:tr>
    </w:tbl>
    <w:p w14:paraId="031B248B" w14:textId="77777777" w:rsidR="008D369F" w:rsidRDefault="008D369F" w:rsidP="0091686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</w:t>
      </w:r>
    </w:p>
    <w:p w14:paraId="6C7DAA07" w14:textId="77777777" w:rsidR="00553210" w:rsidRDefault="00553210" w:rsidP="008D369F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53C62D8B" w14:textId="5407FA50" w:rsidR="00A0122A" w:rsidRDefault="005616EB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1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. 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>Последовательн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о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ввести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информаци</w:t>
      </w:r>
      <w:r w:rsidR="00916860">
        <w:rPr>
          <w:rFonts w:ascii="Times New Roman" w:eastAsia="Times New Roman" w:hAnsi="Times New Roman"/>
          <w:iCs/>
          <w:sz w:val="24"/>
          <w:szCs w:val="24"/>
        </w:rPr>
        <w:t>ю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о 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конструктивном элементе (бетонная свая) из бетона классом </w:t>
      </w:r>
      <w:r w:rsidR="00916860">
        <w:rPr>
          <w:rFonts w:ascii="Times New Roman" w:eastAsia="Times New Roman" w:hAnsi="Times New Roman"/>
          <w:iCs/>
          <w:sz w:val="24"/>
          <w:szCs w:val="24"/>
          <w:lang w:val="en-US"/>
        </w:rPr>
        <w:t>B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30: материал, нормы для расчета, класс бетона </w:t>
      </w:r>
      <w:r w:rsidR="00916860">
        <w:rPr>
          <w:rFonts w:ascii="Times New Roman" w:eastAsia="Times New Roman" w:hAnsi="Times New Roman"/>
          <w:iCs/>
          <w:sz w:val="24"/>
          <w:szCs w:val="24"/>
        </w:rPr>
        <w:t xml:space="preserve">и 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>подтверд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ить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введённы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е</w:t>
      </w:r>
      <w:r w:rsidR="00916860" w:rsidRPr="0091686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16860">
        <w:rPr>
          <w:rFonts w:ascii="Times New Roman" w:eastAsia="Times New Roman" w:hAnsi="Times New Roman"/>
          <w:iCs/>
          <w:sz w:val="24"/>
          <w:szCs w:val="24"/>
        </w:rPr>
        <w:t>параметры.</w:t>
      </w:r>
    </w:p>
    <w:p w14:paraId="0F3646F0" w14:textId="5E4376BB" w:rsidR="00916860" w:rsidRDefault="00916860" w:rsidP="00916860">
      <w:pPr>
        <w:spacing w:after="0" w:line="240" w:lineRule="auto"/>
        <w:ind w:left="567" w:firstLine="142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Пример</w:t>
      </w:r>
    </w:p>
    <w:p w14:paraId="09D5A150" w14:textId="56547AA5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01F1F020" wp14:editId="39EB337F">
            <wp:extent cx="6076988" cy="386461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4281" cy="3875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40EAD" w14:textId="08BCE159" w:rsidR="008D369F" w:rsidRDefault="005616EB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2</w:t>
      </w:r>
      <w:r w:rsidR="008D369F">
        <w:rPr>
          <w:rFonts w:ascii="Times New Roman" w:eastAsia="Times New Roman" w:hAnsi="Times New Roman"/>
          <w:iCs/>
          <w:sz w:val="24"/>
          <w:szCs w:val="24"/>
        </w:rPr>
        <w:t>.</w:t>
      </w:r>
      <w:r w:rsidR="00A0122A" w:rsidRPr="00A0122A">
        <w:t xml:space="preserve"> </w:t>
      </w:r>
      <w:r w:rsidR="00A0122A">
        <w:rPr>
          <w:rFonts w:ascii="Times New Roman" w:eastAsia="Times New Roman" w:hAnsi="Times New Roman"/>
          <w:iCs/>
          <w:sz w:val="24"/>
          <w:szCs w:val="24"/>
        </w:rPr>
        <w:t>С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>моделировать пространство грунта</w:t>
      </w:r>
      <w:r w:rsidR="00A0122A">
        <w:rPr>
          <w:rFonts w:ascii="Times New Roman" w:eastAsia="Times New Roman" w:hAnsi="Times New Roman"/>
          <w:iCs/>
          <w:sz w:val="24"/>
          <w:szCs w:val="24"/>
        </w:rPr>
        <w:t>,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 xml:space="preserve"> окружающее сваю</w:t>
      </w:r>
      <w:r w:rsidR="00A0122A">
        <w:rPr>
          <w:rFonts w:ascii="Times New Roman" w:eastAsia="Times New Roman" w:hAnsi="Times New Roman"/>
          <w:iCs/>
          <w:sz w:val="24"/>
          <w:szCs w:val="24"/>
        </w:rPr>
        <w:t>,</w:t>
      </w:r>
      <w:r w:rsidR="00A0122A" w:rsidRPr="00A0122A">
        <w:rPr>
          <w:rFonts w:ascii="Times New Roman" w:eastAsia="Times New Roman" w:hAnsi="Times New Roman"/>
          <w:iCs/>
          <w:sz w:val="24"/>
          <w:szCs w:val="24"/>
        </w:rPr>
        <w:t xml:space="preserve"> c помощью специальных конечных элементов связи.</w:t>
      </w:r>
      <w:r w:rsidR="00A0122A">
        <w:rPr>
          <w:rFonts w:ascii="Times New Roman" w:eastAsia="Times New Roman" w:hAnsi="Times New Roman"/>
          <w:iCs/>
          <w:sz w:val="24"/>
          <w:szCs w:val="24"/>
        </w:rPr>
        <w:t xml:space="preserve"> Разбить пространство на 14 равных конечных элемент</w:t>
      </w:r>
      <w:r>
        <w:rPr>
          <w:rFonts w:ascii="Times New Roman" w:eastAsia="Times New Roman" w:hAnsi="Times New Roman"/>
          <w:iCs/>
          <w:sz w:val="24"/>
          <w:szCs w:val="24"/>
        </w:rPr>
        <w:t>ов</w:t>
      </w:r>
      <w:r w:rsidR="00A0122A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989A7A7" w14:textId="1C3C0EED" w:rsidR="00A0122A" w:rsidRDefault="00A0122A" w:rsidP="00916860">
      <w:pPr>
        <w:spacing w:after="0" w:line="24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Пример:</w:t>
      </w:r>
    </w:p>
    <w:p w14:paraId="47156254" w14:textId="06E9E900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noProof/>
        </w:rPr>
        <w:drawing>
          <wp:inline distT="0" distB="0" distL="0" distR="0" wp14:anchorId="569C5C72" wp14:editId="7528A66B">
            <wp:extent cx="6155055" cy="3878262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69648" cy="388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F015F" w14:textId="066E134B" w:rsidR="00A0122A" w:rsidRDefault="00A0122A" w:rsidP="00A0122A">
      <w:pPr>
        <w:spacing w:after="0" w:line="240" w:lineRule="auto"/>
        <w:ind w:left="567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14:paraId="47E6CB6F" w14:textId="7F5E78A3" w:rsidR="005616EB" w:rsidRPr="005616EB" w:rsidRDefault="005616EB" w:rsidP="005616EB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/>
          <w:iCs/>
          <w:sz w:val="24"/>
          <w:szCs w:val="24"/>
        </w:rPr>
      </w:pPr>
      <w:r w:rsidRPr="005616EB">
        <w:rPr>
          <w:rFonts w:ascii="Times New Roman" w:hAnsi="Times New Roman"/>
          <w:iCs/>
          <w:sz w:val="24"/>
          <w:szCs w:val="24"/>
        </w:rPr>
        <w:t>Произвести экспорт и импорт результатов расчета в BIM модель</w:t>
      </w:r>
    </w:p>
    <w:p w14:paraId="632A8637" w14:textId="0FAB03FE" w:rsidR="009E1016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088968" w14:textId="77777777" w:rsidR="008D369F" w:rsidRDefault="008D369F" w:rsidP="008D369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B8C1E7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Последовательность создания BIM модели строительных конструкций.</w:t>
      </w:r>
    </w:p>
    <w:p w14:paraId="7978AFB6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Виды расчетных моделей строительных конструкций.</w:t>
      </w:r>
    </w:p>
    <w:p w14:paraId="25F9D13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линейного расчета.</w:t>
      </w:r>
    </w:p>
    <w:p w14:paraId="7BDC7E8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нелинейного расчета.</w:t>
      </w:r>
    </w:p>
    <w:p w14:paraId="54EDEBEF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выполнения расчета зданий и сооружений на устойчивость против прогрессирующего обрушения.</w:t>
      </w:r>
    </w:p>
    <w:p w14:paraId="46811E5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Расчет зданий и сооружений в сейсмоопасных районах.</w:t>
      </w:r>
    </w:p>
    <w:p w14:paraId="6275ECBC" w14:textId="4403DB9B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Виды конечных элементов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используемых в вычислительных комплексах.</w:t>
      </w:r>
    </w:p>
    <w:p w14:paraId="6107CF2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создания элементов BIM моделей.</w:t>
      </w:r>
    </w:p>
    <w:p w14:paraId="03A3B3E3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граничных условий в расчетных моделях.</w:t>
      </w:r>
    </w:p>
    <w:p w14:paraId="3A38CA55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приложение ветровой нагрузки.</w:t>
      </w:r>
    </w:p>
    <w:p w14:paraId="2FB6E19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нагрузок.</w:t>
      </w:r>
    </w:p>
    <w:p w14:paraId="15F8447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составления расчетных сочетаний нагрузок.</w:t>
      </w:r>
    </w:p>
    <w:p w14:paraId="7067DD2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Правила составления расчетных сочетаний усилий.</w:t>
      </w:r>
    </w:p>
    <w:p w14:paraId="5B9B088A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приложения нагрузок.</w:t>
      </w:r>
    </w:p>
    <w:p w14:paraId="65A36FF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Постоянные нагрузки, действующие на сооружение.</w:t>
      </w:r>
    </w:p>
    <w:p w14:paraId="4A0B752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Временные нагрузки, действующие на сооружение.</w:t>
      </w:r>
    </w:p>
    <w:p w14:paraId="34994C6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Основные принципы BIM проектирования.</w:t>
      </w:r>
    </w:p>
    <w:p w14:paraId="7813F376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BIM модель.</w:t>
      </w:r>
    </w:p>
    <w:p w14:paraId="306FE7F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19.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Расчетная модель.</w:t>
      </w:r>
    </w:p>
    <w:p w14:paraId="50237A9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Связь программных продуктов между собой.</w:t>
      </w:r>
    </w:p>
    <w:p w14:paraId="7C23276E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Форматы файлов, используемые различными расчетными комплексами.</w:t>
      </w:r>
    </w:p>
    <w:p w14:paraId="6BAC9DB8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создания модели для расчета на продавливание.</w:t>
      </w:r>
    </w:p>
    <w:p w14:paraId="582B984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железобетонных конструкций.</w:t>
      </w:r>
    </w:p>
    <w:p w14:paraId="1B7E9093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металлических конструкций.</w:t>
      </w:r>
    </w:p>
    <w:p w14:paraId="617D1FA2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конструкций из композитных материалов.</w:t>
      </w:r>
    </w:p>
    <w:p w14:paraId="18336797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Свойства материалов конструкции.</w:t>
      </w:r>
    </w:p>
    <w:p w14:paraId="0719C840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поперечных сечений элементов.</w:t>
      </w:r>
    </w:p>
    <w:p w14:paraId="0324022A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Способы задания свойств грунтов основания.</w:t>
      </w:r>
    </w:p>
    <w:p w14:paraId="1773C09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29.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Моделирование взаимодействия грунт-сооружение.</w:t>
      </w:r>
    </w:p>
    <w:p w14:paraId="4EB0A864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30.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приложения объемных нагрузок.</w:t>
      </w:r>
    </w:p>
    <w:p w14:paraId="6A38EA01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31.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расчета оболочек.</w:t>
      </w:r>
    </w:p>
    <w:p w14:paraId="247614DD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32.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Учет седьмой степени свободы.</w:t>
      </w:r>
    </w:p>
    <w:p w14:paraId="610B165C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33.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 интенсивности ветровой нагрузки.</w:t>
      </w:r>
    </w:p>
    <w:p w14:paraId="0165AA7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34.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Программные средства для автоматизированного армирования</w:t>
      </w:r>
    </w:p>
    <w:p w14:paraId="3449E91B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35.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Инструменты для автоматизированного подбора поперечного сечения.</w:t>
      </w:r>
    </w:p>
    <w:p w14:paraId="1280820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36.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колонн.</w:t>
      </w:r>
    </w:p>
    <w:p w14:paraId="67094E59" w14:textId="77777777" w:rsidR="008D369F" w:rsidRPr="00714F66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37.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плит.</w:t>
      </w:r>
    </w:p>
    <w:p w14:paraId="6B0FA1EE" w14:textId="77777777" w:rsidR="008D369F" w:rsidRDefault="008D369F" w:rsidP="008D369F">
      <w:pPr>
        <w:tabs>
          <w:tab w:val="left" w:pos="993"/>
        </w:tabs>
        <w:spacing w:after="0" w:line="238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714F66">
        <w:rPr>
          <w:rFonts w:ascii="Times New Roman" w:hAnsi="Times New Roman" w:cs="Times New Roman"/>
          <w:color w:val="000000"/>
          <w:sz w:val="24"/>
          <w:szCs w:val="24"/>
        </w:rPr>
        <w:t>38.</w:t>
      </w:r>
      <w:r w:rsidRPr="00714F66"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подбора армирования элементов с переменным поперечным сечением.</w:t>
      </w:r>
    </w:p>
    <w:p w14:paraId="2EC4E9A9" w14:textId="22976531" w:rsidR="00FC0285" w:rsidRDefault="00FC028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511D48E" w14:textId="77777777" w:rsidR="0042318C" w:rsidRDefault="0042318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6BE2B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E6690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58928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CFB16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AD09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5AF20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04892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90E926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F146A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35DB6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62FC8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392E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B541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A2FFF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242DF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A824EF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1CF3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5A66F2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D0315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A4B1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D407A0D" w14:textId="389CA64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ACFDE9" w14:textId="7704A1A2" w:rsidR="00F22904" w:rsidRPr="00075176" w:rsidRDefault="00F22904" w:rsidP="0007517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075176">
        <w:rPr>
          <w:rFonts w:ascii="Times New Roman" w:hAnsi="Times New Roman"/>
          <w:sz w:val="24"/>
          <w:szCs w:val="24"/>
        </w:rPr>
        <w:t xml:space="preserve">, </w:t>
      </w:r>
      <w:r w:rsidRPr="00A80977">
        <w:rPr>
          <w:rFonts w:ascii="Times New Roman" w:hAnsi="Times New Roman"/>
          <w:sz w:val="24"/>
          <w:szCs w:val="24"/>
        </w:rPr>
        <w:t xml:space="preserve">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A1C2C01" w14:textId="50FCB058" w:rsidR="001816F2" w:rsidRPr="00075176" w:rsidRDefault="00F22904" w:rsidP="0007517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1816F2" w:rsidRPr="0007517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515C4" w14:textId="77777777" w:rsidR="00690379" w:rsidRDefault="00690379" w:rsidP="00EE3C25">
      <w:pPr>
        <w:spacing w:after="0" w:line="240" w:lineRule="auto"/>
      </w:pPr>
      <w:r>
        <w:separator/>
      </w:r>
    </w:p>
  </w:endnote>
  <w:endnote w:type="continuationSeparator" w:id="0">
    <w:p w14:paraId="6704B119" w14:textId="77777777" w:rsidR="00690379" w:rsidRDefault="00690379" w:rsidP="00EE3C25">
      <w:pPr>
        <w:spacing w:after="0" w:line="240" w:lineRule="auto"/>
      </w:pPr>
      <w:r>
        <w:continuationSeparator/>
      </w:r>
    </w:p>
  </w:endnote>
  <w:endnote w:type="continuationNotice" w:id="1">
    <w:p w14:paraId="4FD2B884" w14:textId="77777777" w:rsidR="00690379" w:rsidRDefault="00690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25BA3" w14:textId="77777777" w:rsidR="00690379" w:rsidRDefault="00690379" w:rsidP="00EE3C25">
      <w:pPr>
        <w:spacing w:after="0" w:line="240" w:lineRule="auto"/>
      </w:pPr>
      <w:r>
        <w:separator/>
      </w:r>
    </w:p>
  </w:footnote>
  <w:footnote w:type="continuationSeparator" w:id="0">
    <w:p w14:paraId="2581048C" w14:textId="77777777" w:rsidR="00690379" w:rsidRDefault="00690379" w:rsidP="00EE3C25">
      <w:pPr>
        <w:spacing w:after="0" w:line="240" w:lineRule="auto"/>
      </w:pPr>
      <w:r>
        <w:continuationSeparator/>
      </w:r>
    </w:p>
  </w:footnote>
  <w:footnote w:type="continuationNotice" w:id="1">
    <w:p w14:paraId="29A592A6" w14:textId="77777777" w:rsidR="00690379" w:rsidRDefault="00690379">
      <w:pPr>
        <w:spacing w:after="0" w:line="240" w:lineRule="auto"/>
      </w:pPr>
    </w:p>
  </w:footnote>
  <w:footnote w:id="2">
    <w:p w14:paraId="5B32C91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7833D7"/>
    <w:multiLevelType w:val="hybridMultilevel"/>
    <w:tmpl w:val="47DE98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C3442"/>
    <w:multiLevelType w:val="hybridMultilevel"/>
    <w:tmpl w:val="019ACD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2A70E25"/>
    <w:multiLevelType w:val="hybridMultilevel"/>
    <w:tmpl w:val="9B72D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E84276"/>
    <w:multiLevelType w:val="hybridMultilevel"/>
    <w:tmpl w:val="CDBC4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6464EB5"/>
    <w:multiLevelType w:val="hybridMultilevel"/>
    <w:tmpl w:val="D794D0A2"/>
    <w:lvl w:ilvl="0" w:tplc="217255FA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6"/>
  </w:num>
  <w:num w:numId="3">
    <w:abstractNumId w:val="34"/>
  </w:num>
  <w:num w:numId="4">
    <w:abstractNumId w:val="35"/>
  </w:num>
  <w:num w:numId="5">
    <w:abstractNumId w:val="31"/>
  </w:num>
  <w:num w:numId="6">
    <w:abstractNumId w:val="25"/>
  </w:num>
  <w:num w:numId="7">
    <w:abstractNumId w:val="29"/>
  </w:num>
  <w:num w:numId="8">
    <w:abstractNumId w:val="41"/>
  </w:num>
  <w:num w:numId="9">
    <w:abstractNumId w:val="43"/>
  </w:num>
  <w:num w:numId="10">
    <w:abstractNumId w:val="39"/>
  </w:num>
  <w:num w:numId="11">
    <w:abstractNumId w:val="37"/>
  </w:num>
  <w:num w:numId="12">
    <w:abstractNumId w:val="12"/>
  </w:num>
  <w:num w:numId="13">
    <w:abstractNumId w:val="11"/>
  </w:num>
  <w:num w:numId="14">
    <w:abstractNumId w:val="40"/>
  </w:num>
  <w:num w:numId="15">
    <w:abstractNumId w:val="26"/>
  </w:num>
  <w:num w:numId="16">
    <w:abstractNumId w:val="44"/>
  </w:num>
  <w:num w:numId="17">
    <w:abstractNumId w:val="4"/>
  </w:num>
  <w:num w:numId="18">
    <w:abstractNumId w:val="24"/>
  </w:num>
  <w:num w:numId="19">
    <w:abstractNumId w:val="32"/>
  </w:num>
  <w:num w:numId="20">
    <w:abstractNumId w:val="7"/>
  </w:num>
  <w:num w:numId="21">
    <w:abstractNumId w:val="2"/>
  </w:num>
  <w:num w:numId="22">
    <w:abstractNumId w:val="30"/>
  </w:num>
  <w:num w:numId="23">
    <w:abstractNumId w:val="38"/>
  </w:num>
  <w:num w:numId="24">
    <w:abstractNumId w:val="33"/>
  </w:num>
  <w:num w:numId="25">
    <w:abstractNumId w:val="1"/>
  </w:num>
  <w:num w:numId="26">
    <w:abstractNumId w:val="27"/>
  </w:num>
  <w:num w:numId="27">
    <w:abstractNumId w:val="23"/>
  </w:num>
  <w:num w:numId="28">
    <w:abstractNumId w:val="16"/>
  </w:num>
  <w:num w:numId="29">
    <w:abstractNumId w:val="45"/>
  </w:num>
  <w:num w:numId="30">
    <w:abstractNumId w:val="22"/>
  </w:num>
  <w:num w:numId="31">
    <w:abstractNumId w:val="21"/>
  </w:num>
  <w:num w:numId="32">
    <w:abstractNumId w:val="0"/>
  </w:num>
  <w:num w:numId="33">
    <w:abstractNumId w:val="6"/>
  </w:num>
  <w:num w:numId="34">
    <w:abstractNumId w:val="9"/>
  </w:num>
  <w:num w:numId="35">
    <w:abstractNumId w:val="17"/>
  </w:num>
  <w:num w:numId="36">
    <w:abstractNumId w:val="5"/>
  </w:num>
  <w:num w:numId="37">
    <w:abstractNumId w:val="8"/>
  </w:num>
  <w:num w:numId="38">
    <w:abstractNumId w:val="13"/>
  </w:num>
  <w:num w:numId="39">
    <w:abstractNumId w:val="20"/>
  </w:num>
  <w:num w:numId="40">
    <w:abstractNumId w:val="19"/>
  </w:num>
  <w:num w:numId="41">
    <w:abstractNumId w:val="28"/>
  </w:num>
  <w:num w:numId="42">
    <w:abstractNumId w:val="36"/>
  </w:num>
  <w:num w:numId="43">
    <w:abstractNumId w:val="18"/>
  </w:num>
  <w:num w:numId="44">
    <w:abstractNumId w:val="14"/>
  </w:num>
  <w:num w:numId="45">
    <w:abstractNumId w:val="3"/>
  </w:num>
  <w:num w:numId="46">
    <w:abstractNumId w:val="1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3C8E"/>
    <w:rsid w:val="00026163"/>
    <w:rsid w:val="000327BD"/>
    <w:rsid w:val="00036BB0"/>
    <w:rsid w:val="00050AE8"/>
    <w:rsid w:val="000518D2"/>
    <w:rsid w:val="00055E3E"/>
    <w:rsid w:val="00063553"/>
    <w:rsid w:val="0006691F"/>
    <w:rsid w:val="00066AE2"/>
    <w:rsid w:val="00070E92"/>
    <w:rsid w:val="00075176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F20C1"/>
    <w:rsid w:val="002F2A87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3807"/>
    <w:rsid w:val="00377F0F"/>
    <w:rsid w:val="00382157"/>
    <w:rsid w:val="00385258"/>
    <w:rsid w:val="00386731"/>
    <w:rsid w:val="003874C2"/>
    <w:rsid w:val="00387823"/>
    <w:rsid w:val="003A00D2"/>
    <w:rsid w:val="003A39F5"/>
    <w:rsid w:val="003A417D"/>
    <w:rsid w:val="003A5ED2"/>
    <w:rsid w:val="003B00CE"/>
    <w:rsid w:val="003B110B"/>
    <w:rsid w:val="003D6E31"/>
    <w:rsid w:val="003F66FE"/>
    <w:rsid w:val="003F79CB"/>
    <w:rsid w:val="003F7D8A"/>
    <w:rsid w:val="00400BCD"/>
    <w:rsid w:val="004111F5"/>
    <w:rsid w:val="00411921"/>
    <w:rsid w:val="00415A3E"/>
    <w:rsid w:val="0042318C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F4F"/>
    <w:rsid w:val="00487108"/>
    <w:rsid w:val="004B007E"/>
    <w:rsid w:val="004B489D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3210"/>
    <w:rsid w:val="00556FA4"/>
    <w:rsid w:val="00560597"/>
    <w:rsid w:val="005616EB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2A29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1680"/>
    <w:rsid w:val="0069037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49A"/>
    <w:rsid w:val="007340D3"/>
    <w:rsid w:val="00734914"/>
    <w:rsid w:val="007419C7"/>
    <w:rsid w:val="00742AD0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4C6C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49B"/>
    <w:rsid w:val="008D369F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1686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22A"/>
    <w:rsid w:val="00A30F9C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243E"/>
    <w:rsid w:val="00C114D6"/>
    <w:rsid w:val="00C300D8"/>
    <w:rsid w:val="00C33D6D"/>
    <w:rsid w:val="00C4415E"/>
    <w:rsid w:val="00C51A8F"/>
    <w:rsid w:val="00C54A97"/>
    <w:rsid w:val="00C565A7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A7E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A6CF0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6427"/>
    <w:rsid w:val="00F77390"/>
    <w:rsid w:val="00F82C81"/>
    <w:rsid w:val="00FA17D5"/>
    <w:rsid w:val="00FB6084"/>
    <w:rsid w:val="00FC0285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2E42A5-FC96-4675-A48F-D8BA58401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6</cp:revision>
  <cp:lastPrinted>2021-02-16T04:52:00Z</cp:lastPrinted>
  <dcterms:created xsi:type="dcterms:W3CDTF">2023-03-22T14:27:00Z</dcterms:created>
  <dcterms:modified xsi:type="dcterms:W3CDTF">2026-08-24T10:35:00Z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